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B6682C" w14:textId="4AE38988" w:rsidR="00771C49" w:rsidRDefault="003641C7" w:rsidP="00771C49">
      <w:pPr>
        <w:ind w:right="0"/>
        <w:jc w:val="center"/>
        <w:rPr>
          <w:rFonts w:ascii="Arial" w:hAnsi="Arial" w:cs="Arial"/>
          <w:b/>
          <w:bCs/>
        </w:rPr>
      </w:pPr>
      <w:r w:rsidRPr="00771C49">
        <w:rPr>
          <w:rFonts w:ascii="Arial" w:hAnsi="Arial" w:cs="Arial"/>
          <w:b/>
          <w:bCs/>
          <w:u w:val="single"/>
        </w:rPr>
        <w:t>SPEAKER SUMMARY</w:t>
      </w:r>
    </w:p>
    <w:p w14:paraId="2E8FBC7A" w14:textId="4E71D570" w:rsidR="00620988" w:rsidRDefault="009E47FB" w:rsidP="00771C49">
      <w:pPr>
        <w:ind w:right="0"/>
        <w:jc w:val="center"/>
        <w:rPr>
          <w:rFonts w:ascii="Arial" w:hAnsi="Arial" w:cs="Arial"/>
          <w:b/>
          <w:bCs/>
        </w:rPr>
      </w:pPr>
      <w:r>
        <w:rPr>
          <w:rFonts w:ascii="Arial" w:hAnsi="Arial" w:cs="Arial"/>
          <w:b/>
          <w:bCs/>
        </w:rPr>
        <w:t>Ju</w:t>
      </w:r>
      <w:r w:rsidR="005A12FE">
        <w:rPr>
          <w:rFonts w:ascii="Arial" w:hAnsi="Arial" w:cs="Arial"/>
          <w:b/>
          <w:bCs/>
        </w:rPr>
        <w:t>ly</w:t>
      </w:r>
      <w:r w:rsidR="003641C7">
        <w:rPr>
          <w:rFonts w:ascii="Arial" w:hAnsi="Arial" w:cs="Arial"/>
          <w:b/>
          <w:bCs/>
        </w:rPr>
        <w:t xml:space="preserve"> 2024</w:t>
      </w:r>
    </w:p>
    <w:p w14:paraId="5F407EC4" w14:textId="2EE82E85" w:rsidR="003641C7" w:rsidRDefault="005A12FE" w:rsidP="005A12FE">
      <w:pPr>
        <w:ind w:right="0"/>
        <w:jc w:val="center"/>
        <w:rPr>
          <w:rFonts w:ascii="Arial" w:hAnsi="Arial" w:cs="Arial"/>
          <w:b/>
          <w:bCs/>
        </w:rPr>
      </w:pPr>
      <w:r>
        <w:rPr>
          <w:rFonts w:ascii="Arial" w:hAnsi="Arial" w:cs="Arial"/>
          <w:b/>
          <w:bCs/>
        </w:rPr>
        <w:t>ARAM BENYAMIN, DWP</w:t>
      </w:r>
      <w:r w:rsidR="00F42316">
        <w:rPr>
          <w:rFonts w:ascii="Arial" w:hAnsi="Arial" w:cs="Arial"/>
          <w:b/>
          <w:bCs/>
        </w:rPr>
        <w:t xml:space="preserve"> </w:t>
      </w:r>
      <w:r>
        <w:rPr>
          <w:rFonts w:ascii="Arial" w:hAnsi="Arial" w:cs="Arial"/>
          <w:b/>
          <w:bCs/>
        </w:rPr>
        <w:t>CHIEF OPERATING OFFICER</w:t>
      </w:r>
    </w:p>
    <w:p w14:paraId="4987284D" w14:textId="77777777" w:rsidR="00F21D4F" w:rsidRDefault="00F21D4F" w:rsidP="00771C49">
      <w:pPr>
        <w:ind w:right="0"/>
        <w:jc w:val="center"/>
        <w:rPr>
          <w:rFonts w:ascii="Arial" w:hAnsi="Arial" w:cs="Arial"/>
          <w:b/>
          <w:bCs/>
        </w:rPr>
      </w:pPr>
    </w:p>
    <w:p w14:paraId="40FA4CAF" w14:textId="7D2CA8CF" w:rsidR="009E47FB" w:rsidRDefault="005A12FE" w:rsidP="00771C49">
      <w:pPr>
        <w:ind w:right="0"/>
        <w:jc w:val="center"/>
        <w:rPr>
          <w:rFonts w:ascii="Arial" w:hAnsi="Arial" w:cs="Arial"/>
          <w:b/>
          <w:bCs/>
        </w:rPr>
      </w:pPr>
      <w:r>
        <w:rPr>
          <w:rFonts w:ascii="Arial" w:hAnsi="Arial" w:cs="Arial"/>
          <w:b/>
          <w:bCs/>
        </w:rPr>
        <w:t>ORGANIZATIONAL UPDATE</w:t>
      </w:r>
    </w:p>
    <w:p w14:paraId="1F984CA4" w14:textId="41CE1FE1" w:rsidR="00771C49" w:rsidRDefault="00771C49" w:rsidP="00771C49">
      <w:pPr>
        <w:ind w:right="0"/>
        <w:rPr>
          <w:rFonts w:ascii="Arial" w:hAnsi="Arial" w:cs="Arial"/>
          <w:b/>
          <w:bCs/>
        </w:rPr>
      </w:pPr>
    </w:p>
    <w:p w14:paraId="42B4BBC6" w14:textId="6EFC89E5" w:rsidR="00505393" w:rsidRDefault="00505393" w:rsidP="00771C49">
      <w:pPr>
        <w:ind w:right="0"/>
        <w:rPr>
          <w:rFonts w:ascii="Arial" w:hAnsi="Arial" w:cs="Arial"/>
          <w:b/>
          <w:bCs/>
        </w:rPr>
      </w:pPr>
      <w:r>
        <w:rPr>
          <w:rFonts w:ascii="Arial" w:hAnsi="Arial" w:cs="Arial"/>
          <w:b/>
          <w:bCs/>
        </w:rPr>
        <w:t>By Robert Yoshimura</w:t>
      </w:r>
    </w:p>
    <w:p w14:paraId="048FAE51" w14:textId="1B408584" w:rsidR="00505393" w:rsidRDefault="00505393" w:rsidP="00771C49">
      <w:pPr>
        <w:ind w:right="0"/>
        <w:rPr>
          <w:rFonts w:ascii="Arial" w:hAnsi="Arial" w:cs="Arial"/>
          <w:b/>
          <w:bCs/>
        </w:rPr>
      </w:pPr>
    </w:p>
    <w:p w14:paraId="069829B6" w14:textId="6261AA80" w:rsidR="00001E7D" w:rsidRDefault="00531F95" w:rsidP="00001E7D">
      <w:r w:rsidRPr="00531F95">
        <w:rPr>
          <w:rFonts w:ascii="Arial" w:hAnsi="Arial" w:cs="Arial"/>
          <w:noProof/>
        </w:rPr>
        <mc:AlternateContent>
          <mc:Choice Requires="wps">
            <w:drawing>
              <wp:anchor distT="45720" distB="45720" distL="114300" distR="114300" simplePos="0" relativeHeight="251659264" behindDoc="0" locked="0" layoutInCell="1" allowOverlap="1" wp14:anchorId="7F781275" wp14:editId="32CD8B25">
                <wp:simplePos x="0" y="0"/>
                <wp:positionH relativeFrom="column">
                  <wp:posOffset>2948940</wp:posOffset>
                </wp:positionH>
                <wp:positionV relativeFrom="paragraph">
                  <wp:posOffset>10160</wp:posOffset>
                </wp:positionV>
                <wp:extent cx="2887980" cy="1897380"/>
                <wp:effectExtent l="0" t="0" r="26670"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7980" cy="1897380"/>
                        </a:xfrm>
                        <a:prstGeom prst="rect">
                          <a:avLst/>
                        </a:prstGeom>
                        <a:solidFill>
                          <a:srgbClr val="FFFFFF"/>
                        </a:solidFill>
                        <a:ln w="9525">
                          <a:solidFill>
                            <a:srgbClr val="000000"/>
                          </a:solidFill>
                          <a:miter lim="800000"/>
                          <a:headEnd/>
                          <a:tailEnd/>
                        </a:ln>
                      </wps:spPr>
                      <wps:txbx>
                        <w:txbxContent>
                          <w:p w14:paraId="2D80CD28" w14:textId="1530322C" w:rsidR="00531F95" w:rsidRDefault="00531F95">
                            <w:r>
                              <w:rPr>
                                <w:noProof/>
                              </w:rPr>
                              <w:drawing>
                                <wp:inline distT="0" distB="0" distL="0" distR="0" wp14:anchorId="6C6D2D1F" wp14:editId="6CFA2DE1">
                                  <wp:extent cx="2696210" cy="1798775"/>
                                  <wp:effectExtent l="0" t="0" r="0" b="0"/>
                                  <wp:docPr id="1" name="Picture 1" descr="Mid-Century Modern architecture | Page 3 | SkyscraperCity For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d-Century Modern architecture | Page 3 | SkyscraperCity Foru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96210" cy="17987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781275" id="_x0000_t202" coordsize="21600,21600" o:spt="202" path="m,l,21600r21600,l21600,xe">
                <v:stroke joinstyle="miter"/>
                <v:path gradientshapeok="t" o:connecttype="rect"/>
              </v:shapetype>
              <v:shape id="Text Box 2" o:spid="_x0000_s1026" type="#_x0000_t202" style="position:absolute;margin-left:232.2pt;margin-top:.8pt;width:227.4pt;height:149.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">
                <v:textbox>
                  <w:txbxContent>
                    <w:p w14:paraId="2D80CD28" w14:textId="1530322C" w:rsidR="00531F95" w:rsidRDefault="00531F95">
                      <w:r>
                        <w:rPr>
                          <w:noProof/>
                        </w:rPr>
                        <w:drawing>
                          <wp:inline distT="0" distB="0" distL="0" distR="0" wp14:anchorId="6C6D2D1F" wp14:editId="6CFA2DE1">
                            <wp:extent cx="2696210" cy="1798775"/>
                            <wp:effectExtent l="0" t="0" r="0" b="0"/>
                            <wp:docPr id="1" name="Picture 1" descr="Mid-Century Modern architecture | Page 3 | SkyscraperCity For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d-Century Modern architecture | Page 3 | SkyscraperCity Foru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96210" cy="1798775"/>
                                    </a:xfrm>
                                    <a:prstGeom prst="rect">
                                      <a:avLst/>
                                    </a:prstGeom>
                                    <a:noFill/>
                                    <a:ln>
                                      <a:noFill/>
                                    </a:ln>
                                  </pic:spPr>
                                </pic:pic>
                              </a:graphicData>
                            </a:graphic>
                          </wp:inline>
                        </w:drawing>
                      </w:r>
                    </w:p>
                  </w:txbxContent>
                </v:textbox>
                <w10:wrap type="square"/>
              </v:shape>
            </w:pict>
          </mc:Fallback>
        </mc:AlternateContent>
      </w:r>
      <w:r w:rsidR="00A00B94">
        <w:rPr>
          <w:rFonts w:ascii="Arial" w:hAnsi="Arial" w:cs="Arial"/>
        </w:rPr>
        <w:t xml:space="preserve">Aram Benyamin is a long-time DWP employee who recently returned from an </w:t>
      </w:r>
    </w:p>
    <w:p w14:paraId="0ACBEC39" w14:textId="09F13566" w:rsidR="00A00B94" w:rsidRDefault="00A00B94" w:rsidP="00771C49">
      <w:pPr>
        <w:ind w:right="0"/>
        <w:rPr>
          <w:rFonts w:ascii="Arial" w:hAnsi="Arial" w:cs="Arial"/>
        </w:rPr>
      </w:pPr>
      <w:r>
        <w:rPr>
          <w:rFonts w:ascii="Arial" w:hAnsi="Arial" w:cs="Arial"/>
        </w:rPr>
        <w:t xml:space="preserve">eight-year stint as CEO of Colorado Springs Utilities which provides a broad range of public services including water, wastewater, power, and gas.  Aram accepted the role of COO nearly two years </w:t>
      </w:r>
      <w:r w:rsidR="00692079">
        <w:rPr>
          <w:rFonts w:ascii="Arial" w:hAnsi="Arial" w:cs="Arial"/>
        </w:rPr>
        <w:t>ago and</w:t>
      </w:r>
      <w:r>
        <w:rPr>
          <w:rFonts w:ascii="Arial" w:hAnsi="Arial" w:cs="Arial"/>
        </w:rPr>
        <w:t xml:space="preserve"> has been </w:t>
      </w:r>
      <w:r w:rsidR="00AB3BCC">
        <w:rPr>
          <w:rFonts w:ascii="Arial" w:hAnsi="Arial" w:cs="Arial"/>
        </w:rPr>
        <w:t xml:space="preserve">focused on organizational concepts that will </w:t>
      </w:r>
      <w:r w:rsidR="00692079">
        <w:rPr>
          <w:rFonts w:ascii="Arial" w:hAnsi="Arial" w:cs="Arial"/>
        </w:rPr>
        <w:t>help</w:t>
      </w:r>
      <w:r w:rsidR="00AB3BCC">
        <w:rPr>
          <w:rFonts w:ascii="Arial" w:hAnsi="Arial" w:cs="Arial"/>
        </w:rPr>
        <w:t xml:space="preserve"> DWP to navigate its challenging road ahead.  </w:t>
      </w:r>
    </w:p>
    <w:p w14:paraId="62188385" w14:textId="77777777" w:rsidR="00B72D20" w:rsidRDefault="00B72D20" w:rsidP="00771C49">
      <w:pPr>
        <w:ind w:right="0"/>
        <w:rPr>
          <w:rFonts w:ascii="Arial" w:hAnsi="Arial" w:cs="Arial"/>
        </w:rPr>
      </w:pPr>
    </w:p>
    <w:p w14:paraId="31676A44" w14:textId="291E53B3" w:rsidR="00B72D20" w:rsidRDefault="00B72D20" w:rsidP="00771C49">
      <w:pPr>
        <w:ind w:right="0"/>
        <w:rPr>
          <w:rFonts w:ascii="Arial" w:hAnsi="Arial" w:cs="Arial"/>
        </w:rPr>
      </w:pPr>
      <w:r>
        <w:rPr>
          <w:rFonts w:ascii="Arial" w:hAnsi="Arial" w:cs="Arial"/>
        </w:rPr>
        <w:t xml:space="preserve">Aram emphasized that his goal is to achieve an organization that is aligned around DWP’s mission, with an intense focus on customer service.  This is to ensure that every employee and every element of the organization is pulling in the same direction.  In an unaligned organization, employees trending in different directions causes inefficiency and requires an internal focus that detracts from the achievement of its mission.  </w:t>
      </w:r>
      <w:r w:rsidR="00AE02EF">
        <w:rPr>
          <w:rFonts w:ascii="Arial" w:hAnsi="Arial" w:cs="Arial"/>
        </w:rPr>
        <w:t>Thus,</w:t>
      </w:r>
      <w:r>
        <w:rPr>
          <w:rFonts w:ascii="Arial" w:hAnsi="Arial" w:cs="Arial"/>
        </w:rPr>
        <w:t xml:space="preserve"> he and </w:t>
      </w:r>
      <w:r w:rsidR="0044459C">
        <w:rPr>
          <w:rFonts w:ascii="Arial" w:hAnsi="Arial" w:cs="Arial"/>
        </w:rPr>
        <w:t xml:space="preserve">the DWP management team have developed a number of specific initiatives to improve </w:t>
      </w:r>
      <w:r w:rsidR="00692079">
        <w:rPr>
          <w:rFonts w:ascii="Arial" w:hAnsi="Arial" w:cs="Arial"/>
        </w:rPr>
        <w:t xml:space="preserve">the </w:t>
      </w:r>
      <w:r w:rsidR="0044459C">
        <w:rPr>
          <w:rFonts w:ascii="Arial" w:hAnsi="Arial" w:cs="Arial"/>
        </w:rPr>
        <w:t xml:space="preserve">customer experience.  </w:t>
      </w:r>
    </w:p>
    <w:p w14:paraId="6090AD44" w14:textId="77777777" w:rsidR="00547AC2" w:rsidRDefault="00547AC2" w:rsidP="00771C49">
      <w:pPr>
        <w:ind w:right="0"/>
        <w:rPr>
          <w:rFonts w:ascii="Arial" w:hAnsi="Arial" w:cs="Arial"/>
        </w:rPr>
      </w:pPr>
    </w:p>
    <w:p w14:paraId="173B0466" w14:textId="6D328007" w:rsidR="00547AC2" w:rsidRDefault="00547AC2" w:rsidP="00771C49">
      <w:pPr>
        <w:ind w:right="0"/>
        <w:rPr>
          <w:rFonts w:ascii="Arial" w:hAnsi="Arial" w:cs="Arial"/>
        </w:rPr>
      </w:pPr>
      <w:r>
        <w:rPr>
          <w:rFonts w:ascii="Arial" w:hAnsi="Arial" w:cs="Arial"/>
        </w:rPr>
        <w:t xml:space="preserve">The first of these initiatives that will launch early in 2025 is called LA Connect.  </w:t>
      </w:r>
      <w:r w:rsidR="00CB4771">
        <w:rPr>
          <w:rFonts w:ascii="Arial" w:hAnsi="Arial" w:cs="Arial"/>
        </w:rPr>
        <w:t>A part of this concept</w:t>
      </w:r>
      <w:r w:rsidR="007A734C">
        <w:rPr>
          <w:rFonts w:ascii="Arial" w:hAnsi="Arial" w:cs="Arial"/>
        </w:rPr>
        <w:t xml:space="preserve"> will be a joint center staffed with engineers </w:t>
      </w:r>
      <w:r w:rsidR="007A3A72">
        <w:rPr>
          <w:rFonts w:ascii="Arial" w:hAnsi="Arial" w:cs="Arial"/>
        </w:rPr>
        <w:t xml:space="preserve">and other employees </w:t>
      </w:r>
      <w:r w:rsidR="007A734C">
        <w:rPr>
          <w:rFonts w:ascii="Arial" w:hAnsi="Arial" w:cs="Arial"/>
        </w:rPr>
        <w:t>from both the water and power systems who will answer any questions from customers.  It will be a welcoming service center aimed at residential customers, business owners, developers, and anyone with questions for DWP.  It is intended to p</w:t>
      </w:r>
      <w:r w:rsidR="00AE02EF">
        <w:rPr>
          <w:rFonts w:ascii="Arial" w:hAnsi="Arial" w:cs="Arial"/>
        </w:rPr>
        <w:t xml:space="preserve">rovide answers to questions such as:  How do I implement roof-top solar panels on my house? </w:t>
      </w:r>
      <w:r w:rsidR="007A3A72">
        <w:rPr>
          <w:rFonts w:ascii="Arial" w:hAnsi="Arial" w:cs="Arial"/>
        </w:rPr>
        <w:t>Or</w:t>
      </w:r>
      <w:r w:rsidR="00AE02EF">
        <w:rPr>
          <w:rFonts w:ascii="Arial" w:hAnsi="Arial" w:cs="Arial"/>
        </w:rPr>
        <w:t xml:space="preserve"> </w:t>
      </w:r>
      <w:r w:rsidR="00001E7D">
        <w:rPr>
          <w:rFonts w:ascii="Arial" w:hAnsi="Arial" w:cs="Arial"/>
        </w:rPr>
        <w:t>how</w:t>
      </w:r>
      <w:r w:rsidR="00AE02EF">
        <w:rPr>
          <w:rFonts w:ascii="Arial" w:hAnsi="Arial" w:cs="Arial"/>
        </w:rPr>
        <w:t xml:space="preserve"> do I get water and power connections for my new shopping mall?  </w:t>
      </w:r>
      <w:r w:rsidR="00001E7D">
        <w:rPr>
          <w:rFonts w:ascii="Arial" w:hAnsi="Arial" w:cs="Arial"/>
        </w:rPr>
        <w:t>M</w:t>
      </w:r>
      <w:r w:rsidR="00AE02EF">
        <w:rPr>
          <w:rFonts w:ascii="Arial" w:hAnsi="Arial" w:cs="Arial"/>
        </w:rPr>
        <w:t xml:space="preserve">any large developers and other businesses often hire lobbyists, attorneys, or agents to deal with DWP.  Such actions indicate a failure of customer service because </w:t>
      </w:r>
      <w:r w:rsidR="00001E7D">
        <w:rPr>
          <w:rFonts w:ascii="Arial" w:hAnsi="Arial" w:cs="Arial"/>
        </w:rPr>
        <w:t xml:space="preserve">dealing with </w:t>
      </w:r>
      <w:r w:rsidR="00AE02EF">
        <w:rPr>
          <w:rFonts w:ascii="Arial" w:hAnsi="Arial" w:cs="Arial"/>
        </w:rPr>
        <w:t xml:space="preserve">a public agency should not require translators to expedite business transactions.  </w:t>
      </w:r>
      <w:r w:rsidR="00692079">
        <w:rPr>
          <w:rFonts w:ascii="Arial" w:hAnsi="Arial" w:cs="Arial"/>
        </w:rPr>
        <w:t xml:space="preserve">The first center will be established in Eagle Rock with subsequent locations to be added throughout the city.  </w:t>
      </w:r>
    </w:p>
    <w:p w14:paraId="2EFC7B07" w14:textId="77777777" w:rsidR="00692079" w:rsidRDefault="00692079" w:rsidP="00771C49">
      <w:pPr>
        <w:ind w:right="0"/>
        <w:rPr>
          <w:rFonts w:ascii="Arial" w:hAnsi="Arial" w:cs="Arial"/>
        </w:rPr>
      </w:pPr>
    </w:p>
    <w:p w14:paraId="4C2E48A8" w14:textId="179481D0" w:rsidR="00DA4047" w:rsidRDefault="00692079" w:rsidP="00771C49">
      <w:pPr>
        <w:ind w:right="0"/>
        <w:rPr>
          <w:rFonts w:ascii="Arial" w:hAnsi="Arial" w:cs="Arial"/>
        </w:rPr>
      </w:pPr>
      <w:r>
        <w:rPr>
          <w:rFonts w:ascii="Arial" w:hAnsi="Arial" w:cs="Arial"/>
        </w:rPr>
        <w:t xml:space="preserve">Another concept under LA Connect </w:t>
      </w:r>
      <w:r w:rsidR="007A3A72">
        <w:rPr>
          <w:rFonts w:ascii="Arial" w:hAnsi="Arial" w:cs="Arial"/>
        </w:rPr>
        <w:t>is</w:t>
      </w:r>
      <w:r w:rsidR="00952620">
        <w:rPr>
          <w:rFonts w:ascii="Arial" w:hAnsi="Arial" w:cs="Arial"/>
        </w:rPr>
        <w:t xml:space="preserve"> DWP-owned</w:t>
      </w:r>
      <w:r>
        <w:rPr>
          <w:rFonts w:ascii="Arial" w:hAnsi="Arial" w:cs="Arial"/>
        </w:rPr>
        <w:t xml:space="preserve"> </w:t>
      </w:r>
      <w:r w:rsidR="00952620">
        <w:rPr>
          <w:rFonts w:ascii="Arial" w:hAnsi="Arial" w:cs="Arial"/>
        </w:rPr>
        <w:t>“</w:t>
      </w:r>
      <w:r>
        <w:rPr>
          <w:rFonts w:ascii="Arial" w:hAnsi="Arial" w:cs="Arial"/>
        </w:rPr>
        <w:t xml:space="preserve">electric gas stations” or Community E-Hubs where </w:t>
      </w:r>
      <w:r w:rsidR="00952620">
        <w:rPr>
          <w:rFonts w:ascii="Arial" w:hAnsi="Arial" w:cs="Arial"/>
        </w:rPr>
        <w:t xml:space="preserve">DWP </w:t>
      </w:r>
      <w:r>
        <w:rPr>
          <w:rFonts w:ascii="Arial" w:hAnsi="Arial" w:cs="Arial"/>
        </w:rPr>
        <w:t>customers can charge their electric vehicles at the same cost as the</w:t>
      </w:r>
      <w:r w:rsidR="00952620">
        <w:rPr>
          <w:rFonts w:ascii="Arial" w:hAnsi="Arial" w:cs="Arial"/>
        </w:rPr>
        <w:t>y</w:t>
      </w:r>
      <w:r>
        <w:rPr>
          <w:rFonts w:ascii="Arial" w:hAnsi="Arial" w:cs="Arial"/>
        </w:rPr>
        <w:t xml:space="preserve"> </w:t>
      </w:r>
      <w:r w:rsidR="00952620">
        <w:rPr>
          <w:rFonts w:ascii="Arial" w:hAnsi="Arial" w:cs="Arial"/>
        </w:rPr>
        <w:t xml:space="preserve">pay at home. Access will be provided to all customer types.  </w:t>
      </w:r>
      <w:r>
        <w:rPr>
          <w:rFonts w:ascii="Arial" w:hAnsi="Arial" w:cs="Arial"/>
        </w:rPr>
        <w:t>This will enable renters, multifamily residents, out of town commuters, and electric bike users to avoid commercial charging stations that charge upwards of $1 per kilowatt-hour (</w:t>
      </w:r>
      <w:proofErr w:type="spellStart"/>
      <w:r>
        <w:rPr>
          <w:rFonts w:ascii="Arial" w:hAnsi="Arial" w:cs="Arial"/>
        </w:rPr>
        <w:t>kWH</w:t>
      </w:r>
      <w:proofErr w:type="spellEnd"/>
      <w:r>
        <w:rPr>
          <w:rFonts w:ascii="Arial" w:hAnsi="Arial" w:cs="Arial"/>
        </w:rPr>
        <w:t xml:space="preserve">).  </w:t>
      </w:r>
      <w:r w:rsidR="00E5633A">
        <w:rPr>
          <w:rFonts w:ascii="Arial" w:hAnsi="Arial" w:cs="Arial"/>
        </w:rPr>
        <w:t xml:space="preserve">A second element of E-Hubs will be the installation of batteries to enable renewable energy generated at night to be saved for use at times of high demand rather than curtailing (and wasting) that energy.  A third element of E-Hubs will be to provide internet access via fiber optic to the public within an air-conditioned </w:t>
      </w:r>
      <w:r w:rsidR="00F10A37">
        <w:rPr>
          <w:rFonts w:ascii="Arial" w:hAnsi="Arial" w:cs="Arial"/>
        </w:rPr>
        <w:t>workspace</w:t>
      </w:r>
      <w:r w:rsidR="00E5633A">
        <w:rPr>
          <w:rFonts w:ascii="Arial" w:hAnsi="Arial" w:cs="Arial"/>
        </w:rPr>
        <w:t xml:space="preserve">.  </w:t>
      </w:r>
    </w:p>
    <w:p w14:paraId="4EFF6297" w14:textId="77777777" w:rsidR="00DA4047" w:rsidRDefault="00DA4047" w:rsidP="00771C49">
      <w:pPr>
        <w:ind w:right="0"/>
        <w:rPr>
          <w:rFonts w:ascii="Arial" w:hAnsi="Arial" w:cs="Arial"/>
        </w:rPr>
      </w:pPr>
    </w:p>
    <w:p w14:paraId="2FE75FDA" w14:textId="5EE9D263" w:rsidR="00DA4047" w:rsidRDefault="00DA4047" w:rsidP="00771C49">
      <w:pPr>
        <w:ind w:right="0"/>
        <w:rPr>
          <w:rFonts w:ascii="Arial" w:hAnsi="Arial" w:cs="Arial"/>
        </w:rPr>
      </w:pPr>
      <w:r>
        <w:rPr>
          <w:rFonts w:ascii="Arial" w:hAnsi="Arial" w:cs="Arial"/>
        </w:rPr>
        <w:t>The Department is currently working on a fiber optic master plan to better define how it will develop</w:t>
      </w:r>
      <w:r w:rsidR="00CB3854">
        <w:rPr>
          <w:rFonts w:ascii="Arial" w:hAnsi="Arial" w:cs="Arial"/>
        </w:rPr>
        <w:t xml:space="preserve"> and secure</w:t>
      </w:r>
      <w:r>
        <w:rPr>
          <w:rFonts w:ascii="Arial" w:hAnsi="Arial" w:cs="Arial"/>
        </w:rPr>
        <w:t xml:space="preserve"> this important resource.  DWP currently owns and operates a network consisting of 1,100 miles of fiber optic cable interconnecting its many facilities.  One aspect of </w:t>
      </w:r>
      <w:r>
        <w:rPr>
          <w:rFonts w:ascii="Arial" w:hAnsi="Arial" w:cs="Arial"/>
        </w:rPr>
        <w:lastRenderedPageBreak/>
        <w:t xml:space="preserve">the master plan will be to determine what to do with any excess capacity in the fiber optic system.  It is likely that capacity will be rented to private users who are close enough to connect to the system, but such capacity will not be actively marketed.  </w:t>
      </w:r>
    </w:p>
    <w:p w14:paraId="08FFEB84" w14:textId="7A43A739" w:rsidR="00DA4047" w:rsidRDefault="00DA4047" w:rsidP="00771C49">
      <w:pPr>
        <w:ind w:right="0"/>
        <w:rPr>
          <w:rFonts w:ascii="Arial" w:hAnsi="Arial" w:cs="Arial"/>
        </w:rPr>
      </w:pPr>
    </w:p>
    <w:p w14:paraId="0F4C22CB" w14:textId="19876CAB" w:rsidR="00692079" w:rsidRDefault="004D757D" w:rsidP="00771C49">
      <w:pPr>
        <w:ind w:right="0"/>
        <w:rPr>
          <w:rFonts w:ascii="Arial" w:hAnsi="Arial" w:cs="Arial"/>
        </w:rPr>
      </w:pPr>
      <w:r>
        <w:rPr>
          <w:rFonts w:ascii="Arial" w:hAnsi="Arial" w:cs="Arial"/>
        </w:rPr>
        <w:t>DWP has constructed a prototype Telecommuting Hub on the 6</w:t>
      </w:r>
      <w:r w:rsidRPr="004D757D">
        <w:rPr>
          <w:rFonts w:ascii="Arial" w:hAnsi="Arial" w:cs="Arial"/>
          <w:vertAlign w:val="superscript"/>
        </w:rPr>
        <w:t>th</w:t>
      </w:r>
      <w:r>
        <w:rPr>
          <w:rFonts w:ascii="Arial" w:hAnsi="Arial" w:cs="Arial"/>
        </w:rPr>
        <w:t xml:space="preserve"> floor of the JFB (John Ferraro Building, DWP’s headquarters)</w:t>
      </w:r>
      <w:r w:rsidR="00E5633A">
        <w:rPr>
          <w:rFonts w:ascii="Arial" w:hAnsi="Arial" w:cs="Arial"/>
        </w:rPr>
        <w:t xml:space="preserve"> </w:t>
      </w:r>
      <w:r>
        <w:rPr>
          <w:rFonts w:ascii="Arial" w:hAnsi="Arial" w:cs="Arial"/>
        </w:rPr>
        <w:t xml:space="preserve">to showcase a new concept in workplace effectiveness.  </w:t>
      </w:r>
      <w:r w:rsidR="00CB3854">
        <w:rPr>
          <w:rFonts w:ascii="Arial" w:hAnsi="Arial" w:cs="Arial"/>
        </w:rPr>
        <w:t xml:space="preserve">This prototype provides a glimpse into the future of workplaces at DWP and elsewhere.  </w:t>
      </w:r>
      <w:r>
        <w:rPr>
          <w:rFonts w:ascii="Arial" w:hAnsi="Arial" w:cs="Arial"/>
        </w:rPr>
        <w:t xml:space="preserve">Twelve or thirteen such telecommuting hubs will be built throughout the city for use during the retrofitting of the JFB and in the </w:t>
      </w:r>
      <w:r w:rsidR="00372AE1">
        <w:rPr>
          <w:rFonts w:ascii="Arial" w:hAnsi="Arial" w:cs="Arial"/>
        </w:rPr>
        <w:t xml:space="preserve">foreseeable </w:t>
      </w:r>
      <w:r>
        <w:rPr>
          <w:rFonts w:ascii="Arial" w:hAnsi="Arial" w:cs="Arial"/>
        </w:rPr>
        <w:t xml:space="preserve">future.  </w:t>
      </w:r>
      <w:r w:rsidR="00F02AF1">
        <w:rPr>
          <w:rFonts w:ascii="Arial" w:hAnsi="Arial" w:cs="Arial"/>
        </w:rPr>
        <w:t xml:space="preserve">Each hub will provide individual workstations, conference rooms, collaborative </w:t>
      </w:r>
      <w:r w:rsidR="002C6FB4">
        <w:rPr>
          <w:rFonts w:ascii="Arial" w:hAnsi="Arial" w:cs="Arial"/>
        </w:rPr>
        <w:t>workspaces</w:t>
      </w:r>
      <w:r w:rsidR="00F02AF1">
        <w:rPr>
          <w:rFonts w:ascii="Arial" w:hAnsi="Arial" w:cs="Arial"/>
        </w:rPr>
        <w:t xml:space="preserve">, and convertible training rooms for </w:t>
      </w:r>
      <w:r w:rsidR="002C6FB4">
        <w:rPr>
          <w:rFonts w:ascii="Arial" w:hAnsi="Arial" w:cs="Arial"/>
        </w:rPr>
        <w:t>telecommuters as</w:t>
      </w:r>
      <w:r w:rsidR="00F02AF1">
        <w:rPr>
          <w:rFonts w:ascii="Arial" w:hAnsi="Arial" w:cs="Arial"/>
        </w:rPr>
        <w:t xml:space="preserve"> an alternative to working from home and as a meeting place when necessary.  </w:t>
      </w:r>
      <w:r w:rsidR="002C6FB4">
        <w:rPr>
          <w:rFonts w:ascii="Arial" w:hAnsi="Arial" w:cs="Arial"/>
        </w:rPr>
        <w:t xml:space="preserve">Telecommuting employees will not have permanent offices but will use lockers to keep items they need when working at the hub.  </w:t>
      </w:r>
      <w:r w:rsidR="00372AE1">
        <w:rPr>
          <w:rFonts w:ascii="Arial" w:hAnsi="Arial" w:cs="Arial"/>
        </w:rPr>
        <w:t xml:space="preserve">Ultimately, telecommuting employees will have a choice of working from home or at one of the nearby hubs.  </w:t>
      </w:r>
    </w:p>
    <w:p w14:paraId="15BE28AA" w14:textId="1BFBB306" w:rsidR="002C6FB4" w:rsidRDefault="002C6FB4" w:rsidP="00771C49">
      <w:pPr>
        <w:ind w:right="0"/>
        <w:rPr>
          <w:rFonts w:ascii="Arial" w:hAnsi="Arial" w:cs="Arial"/>
        </w:rPr>
      </w:pPr>
    </w:p>
    <w:p w14:paraId="7393CCA5" w14:textId="6B30E383" w:rsidR="002C6FB4" w:rsidRDefault="002C6FB4" w:rsidP="00771C49">
      <w:pPr>
        <w:ind w:right="0"/>
        <w:rPr>
          <w:rFonts w:ascii="Arial" w:hAnsi="Arial" w:cs="Arial"/>
        </w:rPr>
      </w:pPr>
      <w:r>
        <w:rPr>
          <w:rFonts w:ascii="Arial" w:hAnsi="Arial" w:cs="Arial"/>
        </w:rPr>
        <w:t xml:space="preserve">Post retrofit, the JFB will consist of offices and conference rooms </w:t>
      </w:r>
      <w:r w:rsidR="00F10A37">
        <w:rPr>
          <w:rFonts w:ascii="Arial" w:hAnsi="Arial" w:cs="Arial"/>
        </w:rPr>
        <w:t xml:space="preserve">in an open concept </w:t>
      </w:r>
      <w:r>
        <w:rPr>
          <w:rFonts w:ascii="Arial" w:hAnsi="Arial" w:cs="Arial"/>
        </w:rPr>
        <w:t>for a small portion of the 3,000 employees now stationed there.  The remainder of the employees will work from home and utilize the tele</w:t>
      </w:r>
      <w:r w:rsidR="00F10A37">
        <w:rPr>
          <w:rFonts w:ascii="Arial" w:hAnsi="Arial" w:cs="Arial"/>
        </w:rPr>
        <w:t xml:space="preserve">commuting hubs as </w:t>
      </w:r>
      <w:r w:rsidR="00130190">
        <w:rPr>
          <w:rFonts w:ascii="Arial" w:hAnsi="Arial" w:cs="Arial"/>
        </w:rPr>
        <w:t xml:space="preserve">needed or return to the JFB </w:t>
      </w:r>
      <w:r w:rsidR="00E90BC8">
        <w:rPr>
          <w:rFonts w:ascii="Arial" w:hAnsi="Arial" w:cs="Arial"/>
        </w:rPr>
        <w:t>later</w:t>
      </w:r>
      <w:r w:rsidR="00130190">
        <w:rPr>
          <w:rFonts w:ascii="Arial" w:hAnsi="Arial" w:cs="Arial"/>
        </w:rPr>
        <w:t xml:space="preserve"> as needs dictate.</w:t>
      </w:r>
      <w:r w:rsidR="00F10A37">
        <w:rPr>
          <w:rFonts w:ascii="Arial" w:hAnsi="Arial" w:cs="Arial"/>
        </w:rPr>
        <w:t xml:space="preserve"> </w:t>
      </w:r>
      <w:r w:rsidR="00E90BC8">
        <w:rPr>
          <w:rFonts w:ascii="Arial" w:hAnsi="Arial" w:cs="Arial"/>
        </w:rPr>
        <w:t xml:space="preserve"> Work schedules and locations will evolve and likely be hybridized as a combination of work-from-home, work at JFB, and work from a hub. </w:t>
      </w:r>
      <w:r w:rsidR="00F10A37">
        <w:rPr>
          <w:rFonts w:ascii="Arial" w:hAnsi="Arial" w:cs="Arial"/>
        </w:rPr>
        <w:t xml:space="preserve"> Public counters for retirees (such as the retirement plan and health plans offices) will be centralized at the 3</w:t>
      </w:r>
      <w:r w:rsidR="00F10A37" w:rsidRPr="00F10A37">
        <w:rPr>
          <w:rFonts w:ascii="Arial" w:hAnsi="Arial" w:cs="Arial"/>
          <w:vertAlign w:val="superscript"/>
        </w:rPr>
        <w:t>rd</w:t>
      </w:r>
      <w:r w:rsidR="00F10A37">
        <w:rPr>
          <w:rFonts w:ascii="Arial" w:hAnsi="Arial" w:cs="Arial"/>
        </w:rPr>
        <w:t xml:space="preserve"> Street Building.  </w:t>
      </w:r>
    </w:p>
    <w:p w14:paraId="37433F95" w14:textId="7A539E79" w:rsidR="007A7E49" w:rsidRDefault="007A7E49" w:rsidP="00771C49">
      <w:pPr>
        <w:ind w:right="0"/>
        <w:rPr>
          <w:rFonts w:ascii="Arial" w:hAnsi="Arial" w:cs="Arial"/>
        </w:rPr>
      </w:pPr>
    </w:p>
    <w:p w14:paraId="379B26ED" w14:textId="1F1D77E6" w:rsidR="007A7E49" w:rsidRDefault="007A7E49" w:rsidP="00771C49">
      <w:pPr>
        <w:ind w:right="0"/>
        <w:rPr>
          <w:rFonts w:ascii="Arial" w:hAnsi="Arial" w:cs="Arial"/>
        </w:rPr>
      </w:pPr>
      <w:r>
        <w:rPr>
          <w:rFonts w:ascii="Arial" w:hAnsi="Arial" w:cs="Arial"/>
        </w:rPr>
        <w:t>The JFB retrofit project is scheduled to be completed in two years</w:t>
      </w:r>
      <w:r w:rsidR="00130190">
        <w:rPr>
          <w:rFonts w:ascii="Arial" w:hAnsi="Arial" w:cs="Arial"/>
        </w:rPr>
        <w:t xml:space="preserve"> after full evacuation of the building at the end of 2024</w:t>
      </w:r>
      <w:r>
        <w:rPr>
          <w:rFonts w:ascii="Arial" w:hAnsi="Arial" w:cs="Arial"/>
        </w:rPr>
        <w:t xml:space="preserve">.  That relatively short construction schedule is </w:t>
      </w:r>
      <w:r w:rsidR="00CA1309">
        <w:rPr>
          <w:rFonts w:ascii="Arial" w:hAnsi="Arial" w:cs="Arial"/>
        </w:rPr>
        <w:t xml:space="preserve">possible </w:t>
      </w:r>
      <w:r>
        <w:rPr>
          <w:rFonts w:ascii="Arial" w:hAnsi="Arial" w:cs="Arial"/>
        </w:rPr>
        <w:t xml:space="preserve">because only 5 floors of the building are needed after completion due to the decentralizing of the work force.  Decentralization will also spill over into the field offices where central warehouses will be replaced with smaller </w:t>
      </w:r>
      <w:r w:rsidR="00CA1309">
        <w:rPr>
          <w:rFonts w:ascii="Arial" w:hAnsi="Arial" w:cs="Arial"/>
        </w:rPr>
        <w:t xml:space="preserve">distributed </w:t>
      </w:r>
      <w:r>
        <w:rPr>
          <w:rFonts w:ascii="Arial" w:hAnsi="Arial" w:cs="Arial"/>
        </w:rPr>
        <w:t xml:space="preserve">facilities and trucks to </w:t>
      </w:r>
      <w:r w:rsidR="00566113">
        <w:rPr>
          <w:rFonts w:ascii="Arial" w:hAnsi="Arial" w:cs="Arial"/>
        </w:rPr>
        <w:t>provide needed supplies to</w:t>
      </w:r>
      <w:r>
        <w:rPr>
          <w:rFonts w:ascii="Arial" w:hAnsi="Arial" w:cs="Arial"/>
        </w:rPr>
        <w:t xml:space="preserve"> crews where they work and</w:t>
      </w:r>
      <w:r w:rsidR="00566113">
        <w:rPr>
          <w:rFonts w:ascii="Arial" w:hAnsi="Arial" w:cs="Arial"/>
        </w:rPr>
        <w:t xml:space="preserve"> to</w:t>
      </w:r>
      <w:r>
        <w:rPr>
          <w:rFonts w:ascii="Arial" w:hAnsi="Arial" w:cs="Arial"/>
        </w:rPr>
        <w:t xml:space="preserve"> minimize their travel time.  </w:t>
      </w:r>
    </w:p>
    <w:p w14:paraId="558961DD" w14:textId="5330D567" w:rsidR="00B64D30" w:rsidRDefault="00B64D30" w:rsidP="00771C49">
      <w:pPr>
        <w:ind w:right="0"/>
        <w:rPr>
          <w:rFonts w:ascii="Arial" w:hAnsi="Arial" w:cs="Arial"/>
        </w:rPr>
      </w:pPr>
    </w:p>
    <w:p w14:paraId="42A45792" w14:textId="3D9AA309" w:rsidR="00B64D30" w:rsidRDefault="00B64D30" w:rsidP="00771C49">
      <w:pPr>
        <w:ind w:right="0"/>
        <w:rPr>
          <w:rFonts w:ascii="Arial" w:hAnsi="Arial" w:cs="Arial"/>
        </w:rPr>
      </w:pPr>
      <w:r>
        <w:rPr>
          <w:rFonts w:ascii="Arial" w:hAnsi="Arial" w:cs="Arial"/>
        </w:rPr>
        <w:t>In response to concerns expressed by W&amp;PA Board members regarding the preservation of historical documents, images, and artifacts, Aram provide</w:t>
      </w:r>
      <w:r w:rsidR="009B2AA5">
        <w:rPr>
          <w:rFonts w:ascii="Arial" w:hAnsi="Arial" w:cs="Arial"/>
        </w:rPr>
        <w:t>d</w:t>
      </w:r>
      <w:r>
        <w:rPr>
          <w:rFonts w:ascii="Arial" w:hAnsi="Arial" w:cs="Arial"/>
        </w:rPr>
        <w:t xml:space="preserve"> assurance that a process will be used to prevent the loss of such resources.  All items will be tagged and stored temporarily at the </w:t>
      </w:r>
      <w:r w:rsidR="00095A94">
        <w:rPr>
          <w:rFonts w:ascii="Arial" w:hAnsi="Arial" w:cs="Arial"/>
        </w:rPr>
        <w:t>record</w:t>
      </w:r>
      <w:r>
        <w:rPr>
          <w:rFonts w:ascii="Arial" w:hAnsi="Arial" w:cs="Arial"/>
        </w:rPr>
        <w:t xml:space="preserve"> center and subsequently screened to determine their fate.  </w:t>
      </w:r>
    </w:p>
    <w:p w14:paraId="0EBAAB8F" w14:textId="77777777" w:rsidR="00E90BC8" w:rsidRDefault="00E90BC8" w:rsidP="00771C49">
      <w:pPr>
        <w:ind w:right="0"/>
        <w:rPr>
          <w:rFonts w:ascii="Arial" w:hAnsi="Arial" w:cs="Arial"/>
        </w:rPr>
      </w:pPr>
    </w:p>
    <w:p w14:paraId="63E01D8D" w14:textId="7D9FBCB9" w:rsidR="00E90BC8" w:rsidRPr="00A00B94" w:rsidRDefault="00E90BC8" w:rsidP="00771C49">
      <w:pPr>
        <w:ind w:right="0"/>
        <w:rPr>
          <w:rFonts w:ascii="Arial" w:hAnsi="Arial" w:cs="Arial"/>
        </w:rPr>
      </w:pPr>
      <w:r>
        <w:rPr>
          <w:rFonts w:ascii="Arial" w:hAnsi="Arial" w:cs="Arial"/>
        </w:rPr>
        <w:t xml:space="preserve">The concepts described by Aram represent a new way of doing business and address the practical limitations of commuting </w:t>
      </w:r>
      <w:r w:rsidR="00B64D30">
        <w:rPr>
          <w:rFonts w:ascii="Arial" w:hAnsi="Arial" w:cs="Arial"/>
        </w:rPr>
        <w:t xml:space="preserve">and traveling </w:t>
      </w:r>
      <w:r>
        <w:rPr>
          <w:rFonts w:ascii="Arial" w:hAnsi="Arial" w:cs="Arial"/>
        </w:rPr>
        <w:t xml:space="preserve">in a highly congested city.  Many details have yet to be worked out and will require input from the experience of employees working from the hubs.  </w:t>
      </w:r>
      <w:r w:rsidR="00B64D30">
        <w:rPr>
          <w:rFonts w:ascii="Arial" w:hAnsi="Arial" w:cs="Arial"/>
        </w:rPr>
        <w:t xml:space="preserve">Ultimately, the new structure of the workforce will result in a more effective organization and a better experience for both customers and employees.  </w:t>
      </w:r>
    </w:p>
    <w:sectPr w:rsidR="00E90BC8" w:rsidRPr="00A00B94">
      <w:headerReference w:type="even" r:id="rId9"/>
      <w:headerReference w:type="default" r:id="rId10"/>
      <w:head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19B8E0" w14:textId="77777777" w:rsidR="00DE4FC3" w:rsidRDefault="00DE4FC3" w:rsidP="00E80055">
      <w:r>
        <w:separator/>
      </w:r>
    </w:p>
  </w:endnote>
  <w:endnote w:type="continuationSeparator" w:id="0">
    <w:p w14:paraId="1E87AD11" w14:textId="77777777" w:rsidR="00DE4FC3" w:rsidRDefault="00DE4FC3" w:rsidP="00E80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AFD5DA" w14:textId="77777777" w:rsidR="00DE4FC3" w:rsidRDefault="00DE4FC3" w:rsidP="00E80055">
      <w:r>
        <w:separator/>
      </w:r>
    </w:p>
  </w:footnote>
  <w:footnote w:type="continuationSeparator" w:id="0">
    <w:p w14:paraId="7A095469" w14:textId="77777777" w:rsidR="00DE4FC3" w:rsidRDefault="00DE4FC3" w:rsidP="00E800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F1FB48" w14:textId="6B44A3D5" w:rsidR="00E80055" w:rsidRDefault="00000000">
    <w:pPr>
      <w:pStyle w:val="Header"/>
    </w:pPr>
    <w:r>
      <w:rPr>
        <w:noProof/>
      </w:rPr>
      <w:pict w14:anchorId="414766E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96407" o:spid="_x0000_s1026" type="#_x0000_t136" style="position:absolute;margin-left:0;margin-top:0;width:412.4pt;height:247.4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D5577B" w14:textId="495E7609" w:rsidR="00E80055" w:rsidRDefault="00000000">
    <w:pPr>
      <w:pStyle w:val="Header"/>
    </w:pPr>
    <w:r>
      <w:rPr>
        <w:noProof/>
      </w:rPr>
      <w:pict w14:anchorId="360407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96408" o:spid="_x0000_s1027" type="#_x0000_t136" style="position:absolute;margin-left:0;margin-top:0;width:412.4pt;height:247.4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831541">
      <w:t>Attachment 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802867" w14:textId="465A62BF" w:rsidR="00E80055" w:rsidRDefault="00000000">
    <w:pPr>
      <w:pStyle w:val="Header"/>
    </w:pPr>
    <w:r>
      <w:rPr>
        <w:noProof/>
      </w:rPr>
      <w:pict w14:anchorId="34128A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96406" o:spid="_x0000_s1025" type="#_x0000_t136" style="position:absolute;margin-left:0;margin-top:0;width:412.4pt;height:247.4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C763AF"/>
    <w:multiLevelType w:val="hybridMultilevel"/>
    <w:tmpl w:val="9EF248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24D5F99"/>
    <w:multiLevelType w:val="hybridMultilevel"/>
    <w:tmpl w:val="5FD4A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23493055">
    <w:abstractNumId w:val="1"/>
  </w:num>
  <w:num w:numId="2" w16cid:durableId="6096999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1C7"/>
    <w:rsid w:val="00001E7D"/>
    <w:rsid w:val="00024507"/>
    <w:rsid w:val="000427CE"/>
    <w:rsid w:val="000546A2"/>
    <w:rsid w:val="00055939"/>
    <w:rsid w:val="0007208F"/>
    <w:rsid w:val="00092ABE"/>
    <w:rsid w:val="00095A94"/>
    <w:rsid w:val="00096092"/>
    <w:rsid w:val="000C0B24"/>
    <w:rsid w:val="000C4662"/>
    <w:rsid w:val="00120BEA"/>
    <w:rsid w:val="00125225"/>
    <w:rsid w:val="00130190"/>
    <w:rsid w:val="001417E5"/>
    <w:rsid w:val="001550A0"/>
    <w:rsid w:val="001D2C1D"/>
    <w:rsid w:val="001D795E"/>
    <w:rsid w:val="001E1E0B"/>
    <w:rsid w:val="001F0C5F"/>
    <w:rsid w:val="002110E1"/>
    <w:rsid w:val="00221DEA"/>
    <w:rsid w:val="00235F8F"/>
    <w:rsid w:val="002363C5"/>
    <w:rsid w:val="00244481"/>
    <w:rsid w:val="00255E44"/>
    <w:rsid w:val="0026525B"/>
    <w:rsid w:val="00286591"/>
    <w:rsid w:val="002915B7"/>
    <w:rsid w:val="00293F07"/>
    <w:rsid w:val="002C6FB4"/>
    <w:rsid w:val="002D4B4E"/>
    <w:rsid w:val="003222AE"/>
    <w:rsid w:val="003232B6"/>
    <w:rsid w:val="00327790"/>
    <w:rsid w:val="00342BBA"/>
    <w:rsid w:val="00355819"/>
    <w:rsid w:val="00362AB3"/>
    <w:rsid w:val="003641C7"/>
    <w:rsid w:val="0037106D"/>
    <w:rsid w:val="00372AE1"/>
    <w:rsid w:val="00375244"/>
    <w:rsid w:val="00383D80"/>
    <w:rsid w:val="003859CF"/>
    <w:rsid w:val="00386FF0"/>
    <w:rsid w:val="003A4809"/>
    <w:rsid w:val="00424B84"/>
    <w:rsid w:val="00425F67"/>
    <w:rsid w:val="00431999"/>
    <w:rsid w:val="0044459C"/>
    <w:rsid w:val="00462026"/>
    <w:rsid w:val="00470BFC"/>
    <w:rsid w:val="00482F4D"/>
    <w:rsid w:val="00484EB1"/>
    <w:rsid w:val="004A6683"/>
    <w:rsid w:val="004B2438"/>
    <w:rsid w:val="004C302F"/>
    <w:rsid w:val="004C538D"/>
    <w:rsid w:val="004D0108"/>
    <w:rsid w:val="004D7549"/>
    <w:rsid w:val="004D757D"/>
    <w:rsid w:val="004E6C91"/>
    <w:rsid w:val="004F11D1"/>
    <w:rsid w:val="00500936"/>
    <w:rsid w:val="00505393"/>
    <w:rsid w:val="005109F9"/>
    <w:rsid w:val="00512E03"/>
    <w:rsid w:val="00531F95"/>
    <w:rsid w:val="00532CAC"/>
    <w:rsid w:val="00541A90"/>
    <w:rsid w:val="00547AC2"/>
    <w:rsid w:val="00566113"/>
    <w:rsid w:val="005A12FE"/>
    <w:rsid w:val="005B24B7"/>
    <w:rsid w:val="005D72D1"/>
    <w:rsid w:val="005E133C"/>
    <w:rsid w:val="005E1AD5"/>
    <w:rsid w:val="005F2AD7"/>
    <w:rsid w:val="006054FA"/>
    <w:rsid w:val="00620988"/>
    <w:rsid w:val="00624383"/>
    <w:rsid w:val="006527A1"/>
    <w:rsid w:val="006858C3"/>
    <w:rsid w:val="0068683F"/>
    <w:rsid w:val="00686A72"/>
    <w:rsid w:val="00692079"/>
    <w:rsid w:val="006C7940"/>
    <w:rsid w:val="006D13E2"/>
    <w:rsid w:val="006F5770"/>
    <w:rsid w:val="00700F3E"/>
    <w:rsid w:val="007118D8"/>
    <w:rsid w:val="00715832"/>
    <w:rsid w:val="00723743"/>
    <w:rsid w:val="0073337B"/>
    <w:rsid w:val="00746667"/>
    <w:rsid w:val="00763B2B"/>
    <w:rsid w:val="00771C49"/>
    <w:rsid w:val="0077687C"/>
    <w:rsid w:val="00781197"/>
    <w:rsid w:val="007A29C9"/>
    <w:rsid w:val="007A3A72"/>
    <w:rsid w:val="007A734C"/>
    <w:rsid w:val="007A7E49"/>
    <w:rsid w:val="007B73B5"/>
    <w:rsid w:val="007D0BFE"/>
    <w:rsid w:val="00831541"/>
    <w:rsid w:val="0087164B"/>
    <w:rsid w:val="00896850"/>
    <w:rsid w:val="008A52C0"/>
    <w:rsid w:val="00931083"/>
    <w:rsid w:val="00942E3A"/>
    <w:rsid w:val="00943391"/>
    <w:rsid w:val="00952620"/>
    <w:rsid w:val="00974B62"/>
    <w:rsid w:val="00981CAE"/>
    <w:rsid w:val="0099712C"/>
    <w:rsid w:val="009A0DBC"/>
    <w:rsid w:val="009A19C4"/>
    <w:rsid w:val="009A6DD6"/>
    <w:rsid w:val="009B2AA5"/>
    <w:rsid w:val="009E134D"/>
    <w:rsid w:val="009E47FB"/>
    <w:rsid w:val="00A00B94"/>
    <w:rsid w:val="00A03856"/>
    <w:rsid w:val="00A168D9"/>
    <w:rsid w:val="00A24F07"/>
    <w:rsid w:val="00A261EF"/>
    <w:rsid w:val="00A366AD"/>
    <w:rsid w:val="00A43485"/>
    <w:rsid w:val="00A4660F"/>
    <w:rsid w:val="00A47A1D"/>
    <w:rsid w:val="00A47DAD"/>
    <w:rsid w:val="00A568A9"/>
    <w:rsid w:val="00A65657"/>
    <w:rsid w:val="00AB0563"/>
    <w:rsid w:val="00AB3BCC"/>
    <w:rsid w:val="00AC1508"/>
    <w:rsid w:val="00AD541A"/>
    <w:rsid w:val="00AE02EF"/>
    <w:rsid w:val="00AE6F54"/>
    <w:rsid w:val="00B13805"/>
    <w:rsid w:val="00B1590B"/>
    <w:rsid w:val="00B37AD2"/>
    <w:rsid w:val="00B51614"/>
    <w:rsid w:val="00B54CF7"/>
    <w:rsid w:val="00B64D30"/>
    <w:rsid w:val="00B66E3A"/>
    <w:rsid w:val="00B676FF"/>
    <w:rsid w:val="00B72D20"/>
    <w:rsid w:val="00B966B9"/>
    <w:rsid w:val="00BC6733"/>
    <w:rsid w:val="00BD7871"/>
    <w:rsid w:val="00BE1670"/>
    <w:rsid w:val="00BF4BA4"/>
    <w:rsid w:val="00C308D4"/>
    <w:rsid w:val="00C42DDF"/>
    <w:rsid w:val="00C459B3"/>
    <w:rsid w:val="00C70570"/>
    <w:rsid w:val="00C77D23"/>
    <w:rsid w:val="00C90283"/>
    <w:rsid w:val="00C93EF4"/>
    <w:rsid w:val="00CA1309"/>
    <w:rsid w:val="00CB3854"/>
    <w:rsid w:val="00CB4771"/>
    <w:rsid w:val="00CF3F67"/>
    <w:rsid w:val="00CF50FE"/>
    <w:rsid w:val="00D04F09"/>
    <w:rsid w:val="00D3525E"/>
    <w:rsid w:val="00D35B22"/>
    <w:rsid w:val="00D67BB3"/>
    <w:rsid w:val="00D74B6A"/>
    <w:rsid w:val="00D90022"/>
    <w:rsid w:val="00D913B0"/>
    <w:rsid w:val="00DA4047"/>
    <w:rsid w:val="00DB2484"/>
    <w:rsid w:val="00DB31A6"/>
    <w:rsid w:val="00DD14F6"/>
    <w:rsid w:val="00DE4FC3"/>
    <w:rsid w:val="00E00546"/>
    <w:rsid w:val="00E07F74"/>
    <w:rsid w:val="00E31D2B"/>
    <w:rsid w:val="00E35338"/>
    <w:rsid w:val="00E5633A"/>
    <w:rsid w:val="00E80055"/>
    <w:rsid w:val="00E90BC8"/>
    <w:rsid w:val="00E91CF6"/>
    <w:rsid w:val="00E96E2A"/>
    <w:rsid w:val="00EE28BA"/>
    <w:rsid w:val="00EF2946"/>
    <w:rsid w:val="00EF7E3F"/>
    <w:rsid w:val="00F02AF1"/>
    <w:rsid w:val="00F03242"/>
    <w:rsid w:val="00F10A37"/>
    <w:rsid w:val="00F21D4F"/>
    <w:rsid w:val="00F22155"/>
    <w:rsid w:val="00F230BE"/>
    <w:rsid w:val="00F31F81"/>
    <w:rsid w:val="00F42316"/>
    <w:rsid w:val="00F44331"/>
    <w:rsid w:val="00FC1C42"/>
    <w:rsid w:val="00FC5072"/>
    <w:rsid w:val="00FD7307"/>
    <w:rsid w:val="00FE26CC"/>
    <w:rsid w:val="00FE6A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8B8B65"/>
  <w15:chartTrackingRefBased/>
  <w15:docId w15:val="{23F757F0-BC7C-41AA-80DC-77274DAE1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line="259" w:lineRule="auto"/>
        <w:ind w:right="14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spacing w:line="240" w:lineRule="auto"/>
    </w:pPr>
  </w:style>
  <w:style w:type="paragraph" w:styleId="Heading1">
    <w:name w:val="heading 1"/>
    <w:basedOn w:val="Normal"/>
    <w:next w:val="Normal"/>
    <w:link w:val="Heading1Char"/>
    <w:uiPriority w:val="9"/>
    <w:qFormat/>
    <w:rsid w:val="003641C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641C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641C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641C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641C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641C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641C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641C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641C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41C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641C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641C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641C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641C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641C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641C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641C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641C7"/>
    <w:rPr>
      <w:rFonts w:eastAsiaTheme="majorEastAsia" w:cstheme="majorBidi"/>
      <w:color w:val="272727" w:themeColor="text1" w:themeTint="D8"/>
    </w:rPr>
  </w:style>
  <w:style w:type="paragraph" w:styleId="Title">
    <w:name w:val="Title"/>
    <w:basedOn w:val="Normal"/>
    <w:next w:val="Normal"/>
    <w:link w:val="TitleChar"/>
    <w:uiPriority w:val="10"/>
    <w:qFormat/>
    <w:rsid w:val="003641C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641C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641C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641C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641C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641C7"/>
    <w:rPr>
      <w:i/>
      <w:iCs/>
      <w:color w:val="404040" w:themeColor="text1" w:themeTint="BF"/>
    </w:rPr>
  </w:style>
  <w:style w:type="paragraph" w:styleId="ListParagraph">
    <w:name w:val="List Paragraph"/>
    <w:basedOn w:val="Normal"/>
    <w:uiPriority w:val="34"/>
    <w:qFormat/>
    <w:rsid w:val="003641C7"/>
    <w:pPr>
      <w:ind w:left="720"/>
      <w:contextualSpacing/>
    </w:pPr>
  </w:style>
  <w:style w:type="character" w:styleId="IntenseEmphasis">
    <w:name w:val="Intense Emphasis"/>
    <w:basedOn w:val="DefaultParagraphFont"/>
    <w:uiPriority w:val="21"/>
    <w:qFormat/>
    <w:rsid w:val="003641C7"/>
    <w:rPr>
      <w:i/>
      <w:iCs/>
      <w:color w:val="0F4761" w:themeColor="accent1" w:themeShade="BF"/>
    </w:rPr>
  </w:style>
  <w:style w:type="paragraph" w:styleId="IntenseQuote">
    <w:name w:val="Intense Quote"/>
    <w:basedOn w:val="Normal"/>
    <w:next w:val="Normal"/>
    <w:link w:val="IntenseQuoteChar"/>
    <w:uiPriority w:val="30"/>
    <w:qFormat/>
    <w:rsid w:val="003641C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641C7"/>
    <w:rPr>
      <w:i/>
      <w:iCs/>
      <w:color w:val="0F4761" w:themeColor="accent1" w:themeShade="BF"/>
    </w:rPr>
  </w:style>
  <w:style w:type="character" w:styleId="IntenseReference">
    <w:name w:val="Intense Reference"/>
    <w:basedOn w:val="DefaultParagraphFont"/>
    <w:uiPriority w:val="32"/>
    <w:qFormat/>
    <w:rsid w:val="003641C7"/>
    <w:rPr>
      <w:b/>
      <w:bCs/>
      <w:smallCaps/>
      <w:color w:val="0F4761" w:themeColor="accent1" w:themeShade="BF"/>
      <w:spacing w:val="5"/>
    </w:rPr>
  </w:style>
  <w:style w:type="paragraph" w:styleId="Header">
    <w:name w:val="header"/>
    <w:basedOn w:val="Normal"/>
    <w:link w:val="HeaderChar"/>
    <w:uiPriority w:val="99"/>
    <w:unhideWhenUsed/>
    <w:rsid w:val="00E80055"/>
    <w:pPr>
      <w:tabs>
        <w:tab w:val="center" w:pos="4680"/>
        <w:tab w:val="right" w:pos="9360"/>
      </w:tabs>
    </w:pPr>
  </w:style>
  <w:style w:type="character" w:customStyle="1" w:styleId="HeaderChar">
    <w:name w:val="Header Char"/>
    <w:basedOn w:val="DefaultParagraphFont"/>
    <w:link w:val="Header"/>
    <w:uiPriority w:val="99"/>
    <w:rsid w:val="00E80055"/>
  </w:style>
  <w:style w:type="paragraph" w:styleId="Footer">
    <w:name w:val="footer"/>
    <w:basedOn w:val="Normal"/>
    <w:link w:val="FooterChar"/>
    <w:uiPriority w:val="99"/>
    <w:unhideWhenUsed/>
    <w:rsid w:val="00E80055"/>
    <w:pPr>
      <w:tabs>
        <w:tab w:val="center" w:pos="4680"/>
        <w:tab w:val="right" w:pos="9360"/>
      </w:tabs>
    </w:pPr>
  </w:style>
  <w:style w:type="character" w:customStyle="1" w:styleId="FooterChar">
    <w:name w:val="Footer Char"/>
    <w:basedOn w:val="DefaultParagraphFont"/>
    <w:link w:val="Footer"/>
    <w:uiPriority w:val="99"/>
    <w:rsid w:val="00E800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6016</TotalTime>
  <Pages>2</Pages>
  <Words>902</Words>
  <Characters>5142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Yoshimura</dc:creator>
  <cp:keywords/>
  <dc:description/>
  <cp:lastModifiedBy>Kenneth Silver</cp:lastModifiedBy>
  <cp:revision>3</cp:revision>
  <dcterms:created xsi:type="dcterms:W3CDTF">2024-07-16T23:01:00Z</dcterms:created>
  <dcterms:modified xsi:type="dcterms:W3CDTF">2024-07-21T04:56:00Z</dcterms:modified>
</cp:coreProperties>
</file>